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54D830" w:rsidRDefault="3954D830" w14:paraId="3954D830"/>
    <w:p w:rsidR="3954D830" w:rsidRDefault="3954D830" w14:paraId="0C242FC8" w14:noSpellErr="1" w14:textId="3954D830"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Student Parlement Sitting</w:t>
      </w:r>
      <w:r>
        <w:br/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15 April 2014</w:t>
      </w:r>
      <w:r>
        <w:br/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Minute</w:t>
      </w:r>
      <w:r>
        <w:br/>
      </w:r>
      <w:r>
        <w:br/>
      </w:r>
      <w:r>
        <w:br/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Agenda: </w:t>
      </w:r>
      <w:r>
        <w:br/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Verwelkoming</w:t>
      </w:r>
    </w:p>
    <w:p w:rsidR="3954D830" w:rsidRDefault="3954D830" w14:paraId="5FD604EF" w14:textId="0C242FC8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Reels aangaande optrede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Spreker verkiesing </w:t>
      </w:r>
    </w:p>
    <w:p w:rsidR="3954D830" w:rsidRDefault="3954D830" w14:paraId="583DD0C7" w14:noSpellErr="1" w14:textId="5FD604EF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Is SU inklusief en voel u tuis?</w:t>
      </w:r>
    </w:p>
    <w:p w:rsidR="3954D830" w:rsidRDefault="3954D830" w14:paraId="3937E169" w14:noSpellErr="1" w14:textId="583DD0C7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Konstruksie ontwrigting (LLL &amp; Koshuis)? Afslag?</w:t>
      </w:r>
    </w:p>
    <w:p w:rsidR="3954D830" w:rsidRDefault="3954D830" w14:paraId="303C926F" w14:noSpellErr="1" w14:textId="3937E169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Aankondiging van die verkiesing resultate</w:t>
      </w:r>
    </w:p>
    <w:p w:rsidR="3954D830" w:rsidRDefault="3954D830" w14:paraId="3DFD11FC" w14:noSpellErr="1" w14:textId="303C926F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Afsluiting</w:t>
      </w:r>
    </w:p>
    <w:p w:rsidR="3954D830" w:rsidRDefault="3954D830" w14:paraId="6907B199" w14:textId="3DFD11FC">
      <w:r>
        <w:br/>
      </w:r>
      <w:r>
        <w:br/>
      </w:r>
      <w:r>
        <w:br/>
      </w:r>
    </w:p>
    <w:p w:rsidR="3954D830" w:rsidRDefault="3954D830" w14:paraId="20248469" w14:noSpellErr="1" w14:textId="6907B199"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Verwelkoming deur Maxine Bezuidenhout</w:t>
      </w:r>
    </w:p>
    <w:p w:rsidR="3954D830" w:rsidRDefault="3954D830" w14:paraId="1D8C2096" w14:noSpellErr="1" w14:textId="20248469"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Reëls aangaande optrede was gelees en aan die huis verduidelik. Daar was klem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gel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ê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 op profaniteit. Na afloop daarvan is Cerwyn Madjiedt na vore geroep deur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Maxine Bezuidenhout om die verkiesing te fasiliteer. </w:t>
      </w:r>
    </w:p>
    <w:p w:rsidR="3954D830" w:rsidRDefault="3954D830" w14:paraId="1DC6E75F" w14:textId="1D8C2096">
      <w:r>
        <w:br/>
      </w:r>
      <w:r>
        <w:br/>
      </w:r>
    </w:p>
    <w:p w:rsidR="3954D830" w:rsidRDefault="3954D830" w14:paraId="00994337" w14:noSpellErr="1" w14:textId="1DC6E75F"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Spreker verkiesing deur Cerwyn Madjiet</w:t>
      </w:r>
      <w:r>
        <w:br/>
      </w:r>
      <w:r>
        <w:br/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Cerwyn Madjiet het verduidelik dat hy aangestel was as die verkiesings offisier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van die Studente Parlement en dat hy net een aansoek ontvang het vir die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posisie van Spreker. Hierdie was die aansoek van Farai Mubaiwa. Daarna het hy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die stem prosedure verduidelik: indien die persoon vir die kandidaat wou stem,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ŉ “x” of ŉ “ja” sou tel; en indien die persoon nie wou stem nie ŉ “nee” sou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voldoen. Die kandidaat het twee derdes van die stemme nodig. Daarna het Cerwyn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die kandidaat voorgestel sodat sy haar toespraak kon lewer.</w:t>
      </w:r>
    </w:p>
    <w:p w:rsidR="3954D830" w:rsidRDefault="3954D830" w14:paraId="7ABB5B9E" w14:noSpellErr="1" w14:textId="00994337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ŉ Rondte vrae was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oopgestel aan die huis, maar daar was geen vrae nie. Die huis het daarna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gestem. Daar was ŉ vrywilliger gevra om deel van die span te wees wat die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stemme tel.</w:t>
      </w:r>
      <w:r>
        <w:br/>
      </w:r>
    </w:p>
    <w:p w:rsidR="3954D830" w:rsidRDefault="3954D830" w14:paraId="0BCCCE13" w14:noSpellErr="1" w14:textId="7ABB5B9E"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 xml:space="preserve">Is SU inklusief voel u tuis? Deur Me Monica Du </w:t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Toit</w:t>
      </w:r>
    </w:p>
    <w:p w:rsidR="3954D830" w:rsidRDefault="3954D830" w14:paraId="12DA58D9" w14:noSpellErr="1" w14:textId="0BCCCE13"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Student Parlement het vier vrae aangestuur na Inklusiwiteit se kantoor. Me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Monica du Toit het gereageer dat sy beskermend tog eerlik sal wees. Sy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veronderstel dat die verhouding tussen Studente Parlement en die Sentrum van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Inklusiwiteit ŉ agent van goeie verandering kan wees.</w:t>
      </w:r>
      <w:r>
        <w:br/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ŉ Kort oorsig oor 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die Sentrum was weergegee, met die oorsprong daarvan uitgewys as ŉ verslag van ongelykheid 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op kampus.</w:t>
      </w:r>
    </w:p>
    <w:p w:rsidR="3954D830" w:rsidRDefault="3954D830" w14:paraId="7E903109" w14:noSpellErr="1" w14:textId="12DA58D9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Na Monica se 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toespraak was die geleentheid vir vrae oopgestel aan die huis. Daar was net 2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vrae tydens die eerste rondte van vrae:</w:t>
      </w:r>
    </w:p>
    <w:p w:rsidR="3954D830" w:rsidRDefault="3954D830" w14:paraId="6EFD7C94" w14:noSpellErr="1" w14:textId="7E903109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Vraag 1: “U noem dan studente ŉ belangrike rol speel teen opsigte van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inklusiwiteit. Studente kla oor rasisme in koshuise. Sal die Sentrum vir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Inklusiwiteit navraag gaan doen by hierdie koshuise en die kwessie aanspreek?”</w:t>
      </w:r>
    </w:p>
    <w:p w:rsidR="3954D830" w:rsidRDefault="3954D830" w14:paraId="2D23A1D2" w14:noSpellErr="1" w14:textId="6EFD7C94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Vraag 2: “Hoeveel geld het die Rektor in die Sentrum vir Inklusiwiteid al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beleg en is die institusionele kantoor ŉ aktiewe deelnemer?</w:t>
      </w:r>
    </w:p>
    <w:p w:rsidR="3954D830" w:rsidRDefault="3954D830" w14:paraId="6F0EF4FF" w14:noSpellErr="1" w14:textId="2D23A1D2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 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Antwoord: Monica verduidelik dat die institusionele kantoor ŉ demokratiese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forum is en dat die Sentrum vir Inklusiwiteit nie daar is om verandering daar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mee te bring nie maar is daar om te help. Sy s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ê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 dat sy onseker is van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die finansiële saak rondom beleggings in die Sentrum. Sy noem ook dat geld nie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die probleem gaan oplos nie. Sy mik om die institusie refleksief te maak sodat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mense kan reflekteer op hul tekortkominge. </w:t>
      </w:r>
      <w:r>
        <w:br/>
      </w:r>
    </w:p>
    <w:p w:rsidR="3954D830" w:rsidRDefault="3954D830" w14:paraId="7F74746A" w14:noSpellErr="1" w14:textId="6F0EF4FF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ŉ Tweede rondte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vrae was gestel. Weer was daar 2 vrae:</w:t>
      </w:r>
    </w:p>
    <w:p w:rsidR="3954D830" w:rsidRDefault="3954D830" w14:paraId="21BEEA3E" w14:noSpellErr="1" w14:textId="7F74746A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Vraag 1: “Rassisme is nie die enigste probleem nie. Xenofobie is ook een.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Wat sal die Sentrum van Inklusiwiteit doen aangaande Xenofobie en die koshuis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plasingsbeleid wat internasionale studente negatief affekteer?”</w:t>
      </w:r>
    </w:p>
    <w:p w:rsidR="3954D830" w:rsidRDefault="3954D830" w14:paraId="17032AD7" w14:noSpellErr="1" w14:textId="21BEEA3E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Antwoord: Monica verduidelik dat die probleem nie die koshuis plasingsbeleid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is nie maar eerder dat almal nie gelyk is nie. Verder s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ê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 sy dat die probleem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rondom Xenofobie is dat studente nie insidente gaan rapporteer nie en dat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studente van Afrika lande aanneem dat hulle nie kan staan vir leierskap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posisies nie. Monica s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ê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 dat sy mik om dit te verander en om eerlikheid te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bevorder.</w:t>
      </w:r>
    </w:p>
    <w:p w:rsidR="3954D830" w:rsidRDefault="3954D830" w14:paraId="1F38E8CD" w14:noSpellErr="1" w14:textId="17032AD7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Vraag 2: “ Hoe sal die Sentrum vir Inklusiwiteit eetplekke vir Halaal en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Kosjer studente kan bevorder op kampus?”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Antwoord: Monica s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ê dat dit hoog op die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prioriteit lys is. Sy sê dat dit is meer as net die eetplekke, maar die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algemene persepsie rondom Halaal en Kosjer op kampus moet verander.</w:t>
      </w:r>
    </w:p>
    <w:p w:rsidR="3954D830" w:rsidRDefault="3954D830" w14:paraId="4EB43F6F"/>
    <w:p w:rsidR="3954D830" w:rsidRDefault="3954D830" w14:paraId="665C2425" w14:noSpellErr="1" w14:textId="1F38E8CD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ŉ Derde en finale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rondte van vrae was oopgestel en weer was 2 vrae gevra:</w:t>
      </w:r>
    </w:p>
    <w:p w:rsidR="3954D830" w:rsidRDefault="3954D830" w14:paraId="637C3F49" w14:noSpellErr="1" w14:textId="4EB43F6F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Vraag 1: “As Halaal en Kosjer kos beleide ingestel word sal dit dan teen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koste wees van normale kos?”</w:t>
      </w:r>
    </w:p>
    <w:p w:rsidR="3954D830" w:rsidRDefault="3954D830" w14:paraId="111BBED6" w14:noSpellErr="1" w14:textId="665C2425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Antwoord: “Wat is normale kos? Ons eet Halaal kos die heeltyd. Vooraf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bepaalde idees moet verander word”</w:t>
      </w:r>
    </w:p>
    <w:p w:rsidR="3954D830" w:rsidP="3954D830" w:rsidRDefault="3954D830" w14:paraId="0C3851C7" w14:noSpellErr="1" w14:textId="637C3F49">
      <w:pPr>
        <w:pStyle w:val="Normal"/>
      </w:pPr>
    </w:p>
    <w:p w:rsidR="3954D830" w:rsidRDefault="3954D830" w14:paraId="437931D1" w14:noSpellErr="1" w14:textId="111BBED6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Vraag 2: “Wat beplan die Sentrum vir Inklusiwiteit vir hierdie jaar?”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Antwoord: “Vanaf 15-16 Mei word 20 jaar van demokrasie gevier. Studente kan met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hul lektors gaan praat oor hul ideologie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ë</w:t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; en as dit vervelig gaan word, gaan ons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vir Evita Bezuidenhout kry en ŉ kuns ekshibisie doen. Diversiteit Week gaan ook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terugkom met ŉ slag.” </w:t>
      </w:r>
    </w:p>
    <w:p w:rsidR="3954D830" w:rsidRDefault="3954D830" w14:paraId="0DA168C3" w14:noSpellErr="1" w14:textId="0C3851C7">
      <w:r>
        <w:br/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Konstruksie ongerief en die moontlikheid</w:t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van afslag. Deur Maxine Bezuidenhout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Maxine Bezuidenhout verduidelik dat die leierskap van die LLL nie die sitting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kon bywoon nie weens tegniese foute. Daar was probleme met die uitstuur van die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epos en verdere ondersoek sal met IT hanteer word. Daar sal wel ŉ ander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 xml:space="preserve">geleentheid geskep word om oor die saak te praat. </w:t>
      </w:r>
      <w:r>
        <w:br/>
      </w:r>
      <w:r>
        <w:br/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Uitslae van die verkiesing word</w:t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aangekondig deur Maxine Bezuindenhout</w:t>
      </w:r>
    </w:p>
    <w:p w:rsidR="3954D830" w:rsidRDefault="3954D830" w14:paraId="7C39F91A" w14:noSpellErr="1" w14:textId="437931D1"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Daar was ŉ totaal van 56 stemme en 57 mense teenwoordig waarvan een nie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geregtig was om te stem nie. Die kandidaat het twee derdes van die stem nodig,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wat 38 stemme is. Die kandidaat het 49 stemme ontvang, 2 stemme teen haar en 5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biljette was bederf.</w:t>
      </w:r>
      <w:r>
        <w:br/>
      </w:r>
      <w:r>
        <w:br/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Afsluiting</w:t>
      </w:r>
      <w:r>
        <w:br/>
      </w:r>
      <w:r w:rsidRPr="3954D830" w:rsidR="3954D830">
        <w:rPr>
          <w:rFonts w:ascii="Calibri" w:hAnsi="Calibri" w:eastAsia="Calibri" w:cs="Calibri"/>
          <w:b w:val="1"/>
          <w:bCs w:val="1"/>
          <w:sz w:val="22"/>
          <w:szCs w:val="22"/>
          <w:lang w:val="af"/>
        </w:rPr>
        <w:t>deur Maxine Bezuidenhout</w:t>
      </w:r>
      <w:r>
        <w:br/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Maxine Bezuidenhout het almal bedank vir hul ondersteuning gedurende haar</w:t>
      </w:r>
      <w:r>
        <w:br/>
      </w:r>
      <w:r w:rsidRPr="3954D830" w:rsidR="3954D830">
        <w:rPr>
          <w:rFonts w:ascii="Calibri" w:hAnsi="Calibri" w:eastAsia="Calibri" w:cs="Calibri"/>
          <w:sz w:val="22"/>
          <w:szCs w:val="22"/>
          <w:lang w:val="af"/>
        </w:rPr>
        <w:t>termyn as Spreker.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77504-d16f-48b0-8155-8c18b3087acc}"/>
  <w14:docId w14:val="2F669879"/>
  <w:rsids>
    <w:rsidRoot w:val="3954D830"/>
    <w:rsid w:val="3954D8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6CE4A-26CA-4C91-8176-4A69FACD86D3}"/>
</file>

<file path=customXml/itemProps2.xml><?xml version="1.0" encoding="utf-8"?>
<ds:datastoreItem xmlns:ds="http://schemas.openxmlformats.org/officeDocument/2006/customXml" ds:itemID="{CCFD3FE0-7B19-48D1-A161-A14DF3179754}"/>
</file>

<file path=customXml/itemProps3.xml><?xml version="1.0" encoding="utf-8"?>
<ds:datastoreItem xmlns:ds="http://schemas.openxmlformats.org/officeDocument/2006/customXml" ds:itemID="{9A2CEBF2-C3A4-49FE-967D-65A2D20F5A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Theron, LM &lt;17686016@sun.ac.za&gt;</cp:lastModifiedBy>
  <dcterms:created xsi:type="dcterms:W3CDTF">2012-08-07T16:44:00Z</dcterms:created>
  <dcterms:modified xsi:type="dcterms:W3CDTF">2014-08-04T09:40:02Z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